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11/18/2025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Shared the results of the test with teammates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Evaluate team feedback and incorporate that in the API call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User-level testing completed with positive feedback.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Verified that transitions feel natural and responsive.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redundant timeout logic and remove unnecessary loading states.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final code optimization.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Avoiding the accidental removal of necessary waits or safety checks.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sanitization libraries to strip out dangerous characters from user inputs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Run a bunch of "bad" test cases—trying to upload viruses or typing scripts—to see if the system catches them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 Security checks seem stable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remaining inconsistencies in transitions for different screen sizes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uniform transitions with correct timing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transition effects and apply to all pages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Going through it again to confirm no bugs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smooth transitions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Standardized API call handling with a shared helper; added non-blocking toast notifications for errors; implemented graceful retry flows on key actions (save, submit, upload).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Run targeted usability tests on core flows (login, search, submit form) to ensure interactions </w:t>
      </w:r>
      <w:r w:rsidDel="00000000" w:rsidR="00000000" w:rsidRPr="00000000">
        <w:rPr>
          <w:i w:val="1"/>
          <w:iCs w:val="1"/>
          <w:rtl w:val="0"/>
        </w:rPr>
        <w:t xml:space="preserve">feel</w:t>
      </w:r>
      <w:r w:rsidDel="00000000" w:rsidR="00000000" w:rsidRPr="00000000">
        <w:rPr>
          <w:rtl w:val="0"/>
        </w:rPr>
        <w:t xml:space="preserve"> smooth, not just measure well technically.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Limited access to real end users; may need to rely on internal testers and synthetic tests for now.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